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Figures on both sides</w:t>
      </w:r>
    </w:p>
    <w:p>
      <w:pPr>
        <w:pStyle w:val="FirstParagraph"/>
      </w:pPr>
      <w:r>
        <w:t xml:space="preserve">Each figure on this page picks its side with its own class:</w:t>
      </w:r>
    </w:p>
    <w:p>
      <w:pPr>
        <w:pStyle w:val="SourceCode"/>
      </w:pPr>
      <w:r>
        <w:rPr>
          <w:rStyle w:val="AlertTok"/>
        </w:rPr>
        <w:t xml:space="preserve">![Mean ratings by condition.](ratings.png)</w:t>
      </w:r>
      <w:r>
        <w:rPr>
          <w:rStyle w:val="NormalTok"/>
        </w:rPr>
        <w:t xml:space="preserve">{#fig-right .wrap-right width="35%"}</w:t>
      </w:r>
      <w:r>
        <w:br/>
      </w:r>
      <w:r>
        <w:br/>
      </w:r>
      <w:r>
        <w:rPr>
          <w:rStyle w:val="NormalTok"/>
        </w:rPr>
        <w:t xml:space="preserve">...</w:t>
      </w:r>
      <w:r>
        <w:br/>
      </w:r>
      <w:r>
        <w:br/>
      </w:r>
      <w:r>
        <w:rPr>
          <w:rStyle w:val="AlertTok"/>
        </w:rPr>
        <w:t xml:space="preserve">![Scores by hours of practice.](groups.png)</w:t>
      </w:r>
      <w:r>
        <w:rPr>
          <w:rStyle w:val="NormalTok"/>
        </w:rPr>
        <w:t xml:space="preserve">{#fig-left .wrap-left width="35%"}</w:t>
      </w:r>
    </w:p>
    <w:bookmarkStart w:id="17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This page has two wrapped figures, one on each side of the text. Each</w:t>
      </w:r>
      <w:r>
        <w:t xml:space="preserve"> </w:t>
      </w:r>
      <w:r>
        <w:t xml:space="preserve">figure picks its side with its own class, and this paragraph comes before</w:t>
      </w:r>
      <w:r>
        <w:t xml:space="preserve"> </w:t>
      </w:r>
      <w:r>
        <w:t xml:space="preserve">the first one, so it runs the full width of the text.</w:t>
      </w:r>
    </w:p>
    <w:bookmarkStart w:id="12" w:name="fig-right"/>
    <w:p>
      <w:pPr>
        <w:pStyle w:val="BodyText"/>
      </w:pPr>
      <w:pPr>
        <w:pStyle w:val="Compact"/>
        <w:framePr w:w="3276" w:wrap="around" w:hSpace="240" w:vAnchor="text" w:hAnchor="margin" w:xAlign="right"/>
      </w:pPr>
      <w:r>
        <w:drawing>
          <wp:inline>
            <wp:extent cx="2080259" cy="16642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rating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59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276" w:wrap="around" w:hSpace="240" w:vAnchor="text" w:hAnchor="margin" w:xAlign="right"/>
      </w:pPr>
      <w:r>
        <w:t xml:space="preserve">Figure 1: Mean ratings by condition.</w:t>
      </w:r>
    </w:p>
    <w:bookmarkEnd w:id="12"/>
    <w:p>
      <w:pPr>
        <w:pStyle w:val="BodyText"/>
      </w:pPr>
      <w:hyperlink w:anchor="fig-right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has the class</w:t>
      </w:r>
      <w:r>
        <w:t xml:space="preserve"> </w:t>
      </w:r>
      <w:r>
        <w:rPr>
          <w:rStyle w:val="VerbatimChar"/>
        </w:rPr>
        <w:t xml:space="preserve">.wrap-right</w:t>
      </w:r>
      <w:r>
        <w:t xml:space="preserve">, so it sits on the right, and these</w:t>
      </w:r>
      <w:r>
        <w:t xml:space="preserve"> </w:t>
      </w:r>
      <w:r>
        <w:t xml:space="preserve">paragraphs flow on its left.</w:t>
      </w:r>
    </w:p>
    <w:p>
      <w:pPr>
        <w:pStyle w:val="BodyText"/>
      </w:pPr>
      <w:r>
        <w:t xml:space="preserve">The figure wraps the paragraphs after it until a block that is not a</w:t>
      </w:r>
      <w:r>
        <w:t xml:space="preserve"> </w:t>
      </w:r>
      <w:r>
        <w:t xml:space="preserve">paragraph. Here that block is the horizontal rule below. The rule starts</w:t>
      </w:r>
      <w:r>
        <w:t xml:space="preserve"> </w:t>
      </w:r>
      <w:r>
        <w:t xml:space="preserve">below the figure, so the next figure starts on a clear line. In the bar</w:t>
      </w:r>
      <w:r>
        <w:t xml:space="preserve"> </w:t>
      </w:r>
      <w:r>
        <w:t xml:space="preserve">chart, the mean rating in the treatment condition is higher than in the</w:t>
      </w:r>
      <w:r>
        <w:t xml:space="preserve"> </w:t>
      </w:r>
      <w:r>
        <w:t xml:space="preserve">control condition. The figure keeps its number, so the text can point to</w:t>
      </w:r>
      <w:r>
        <w:t xml:space="preserve"> </w:t>
      </w:r>
      <w:r>
        <w:t xml:space="preserve">it, as the paragraph before this one does. Its width of 35% leaves the</w:t>
      </w:r>
      <w:r>
        <w:t xml:space="preserve"> </w:t>
      </w:r>
      <w:r>
        <w:t xml:space="preserve">rest of the line, less the gap, for the text beside it. The class sets</w:t>
      </w:r>
      <w:r>
        <w:t xml:space="preserve"> </w:t>
      </w:r>
      <w:r>
        <w:t xml:space="preserve">only the side and the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attribute sets only the size, so a change to</w:t>
      </w:r>
      <w:r>
        <w:t xml:space="preserve"> </w:t>
      </w:r>
      <w:r>
        <w:t xml:space="preserve">one leaves the other as it is. Before the rule, the text of</w:t>
      </w:r>
      <w:r>
        <w:t xml:space="preserve"> </w:t>
      </w:r>
      <w:r>
        <w:t xml:space="preserve">this paragraph passes the bottom of the figure, and its last lines run</w:t>
      </w:r>
      <w:r>
        <w:t xml:space="preserve"> </w:t>
      </w:r>
      <w:r>
        <w:t xml:space="preserve">from the left edge of the text to the right edge, under the figure. The text beside the figure and the text under it read as one</w:t>
      </w:r>
      <w:r>
        <w:t xml:space="preserve"> </w:t>
      </w:r>
      <w:r>
        <w:t xml:space="preserve">paragraph, not as two columns.</w:t>
      </w:r>
      <w:r>
        <w:br w:type="textWrapping" w:clear="all"/>
      </w:r>
    </w:p>
    <w:p>
      <w:r>
        <w:pict>
          <v:rect style="width:0;height:1.5pt" o:hralign="center" o:hrstd="t" o:hr="t"/>
        </w:pict>
      </w:r>
    </w:p>
    <w:p>
      <w:r>
        <w:br w:type="page"/>
      </w:r>
    </w:p>
    <w:p>
      <w:pPr>
        <w:pStyle w:val="FirstParagraph"/>
      </w:pPr>
      <w:r>
        <w:t xml:space="preserve">The second figure comes after the rule. This paragraph comes before it,</w:t>
      </w:r>
      <w:r>
        <w:t xml:space="preserve"> </w:t>
      </w:r>
      <w:r>
        <w:t xml:space="preserve">so, like the first paragraph of this section, it runs the full width of</w:t>
      </w:r>
      <w:r>
        <w:t xml:space="preserve"> </w:t>
      </w:r>
      <w:r>
        <w:t xml:space="preserve">the text.</w:t>
      </w:r>
    </w:p>
    <w:bookmarkStart w:id="16" w:name="fig-left"/>
    <w:p>
      <w:pPr>
        <w:pStyle w:val="BodyText"/>
      </w:pPr>
      <w:pPr>
        <w:pStyle w:val="Compact"/>
        <w:framePr w:w="3276" w:wrap="around" w:hSpace="240" w:vAnchor="text" w:hAnchor="margin" w:xAlign="left"/>
      </w:pPr>
      <w:r>
        <w:drawing>
          <wp:inline>
            <wp:extent cx="2080259" cy="16642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../images/group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59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276" w:wrap="around" w:hSpace="240" w:vAnchor="text" w:hAnchor="margin" w:xAlign="left"/>
      </w:pPr>
      <w:r>
        <w:t xml:space="preserve">Figure 2: Scores by hours of practice.</w:t>
      </w:r>
    </w:p>
    <w:bookmarkEnd w:id="16"/>
    <w:p>
      <w:pPr>
        <w:pStyle w:val="BodyText"/>
      </w:pPr>
      <w:hyperlink w:anchor="fig-left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has the class</w:t>
      </w:r>
      <w:r>
        <w:t xml:space="preserve"> </w:t>
      </w:r>
      <w:r>
        <w:rPr>
          <w:rStyle w:val="VerbatimChar"/>
        </w:rPr>
        <w:t xml:space="preserve">.wrap-left</w:t>
      </w:r>
      <w:r>
        <w:t xml:space="preserve">, so it sits on the left, and these</w:t>
      </w:r>
      <w:r>
        <w:t xml:space="preserve"> </w:t>
      </w:r>
      <w:r>
        <w:t xml:space="preserve">paragraphs flow on its right.</w:t>
      </w:r>
    </w:p>
    <w:p>
      <w:pPr>
        <w:pStyle w:val="BodyText"/>
      </w:pPr>
      <w:r>
        <w:t xml:space="preserve">Two wrapped figures right after each other do not both wrap: the first</w:t>
      </w:r>
      <w:r>
        <w:t xml:space="preserve"> </w:t>
      </w:r>
      <w:r>
        <w:t xml:space="preserve">keeps its normal layout. Put at least one paragraph after each figure, as</w:t>
      </w:r>
      <w:r>
        <w:t xml:space="preserve"> </w:t>
      </w:r>
      <w:r>
        <w:t xml:space="preserve">this page does. The scatter plot shows each participant’s score against</w:t>
      </w:r>
      <w:r>
        <w:t xml:space="preserve"> </w:t>
      </w:r>
      <w:r>
        <w:t xml:space="preserve">the hours that they practiced, and scores rose with practice in both</w:t>
      </w:r>
      <w:r>
        <w:t xml:space="preserve"> </w:t>
      </w:r>
      <w:r>
        <w:t xml:space="preserve">groups. Each group has its own color, so the two groups are easy to tell</w:t>
      </w:r>
      <w:r>
        <w:t xml:space="preserve"> </w:t>
      </w:r>
      <w:r>
        <w:t xml:space="preserve">apart. Like the first figure, this one is 35% of the text width. The</w:t>
      </w:r>
      <w:r>
        <w:t xml:space="preserve"> </w:t>
      </w:r>
      <w:r>
        <w:t xml:space="preserve">classes</w:t>
      </w:r>
      <w:r>
        <w:t xml:space="preserve"> </w:t>
      </w:r>
      <w:r>
        <w:rPr>
          <w:rStyle w:val="VerbatimChar"/>
        </w:rPr>
        <w:t xml:space="preserve">.wrap-left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.wrap-right</w:t>
      </w:r>
      <w:r>
        <w:t xml:space="preserve"> </w:t>
      </w:r>
      <w:r>
        <w:t xml:space="preserve">take the same attributes, so this</w:t>
      </w:r>
      <w:r>
        <w:t xml:space="preserve"> </w:t>
      </w:r>
      <w:r>
        <w:t xml:space="preserve">figure would move to the right side with a change of its class alone. The</w:t>
      </w:r>
      <w:r>
        <w:t xml:space="preserve"> </w:t>
      </w:r>
      <w:r>
        <w:t xml:space="preserve">heading after this paragraph stops the second wrap. Before</w:t>
      </w:r>
      <w:r>
        <w:t xml:space="preserve"> </w:t>
      </w:r>
      <w:r>
        <w:t xml:space="preserve">the heading, the text passes the bottom of the figure, and the last lines</w:t>
      </w:r>
      <w:r>
        <w:t xml:space="preserve"> </w:t>
      </w:r>
      <w:r>
        <w:t xml:space="preserve">of this paragraph start at the left edge of the text again and run under</w:t>
      </w:r>
      <w:r>
        <w:t xml:space="preserve"> </w:t>
      </w:r>
      <w:r>
        <w:t xml:space="preserve">the figure.</w:t>
      </w:r>
      <w:r>
        <w:br w:type="textWrapping" w:clear="all"/>
      </w:r>
    </w:p>
    <w:bookmarkEnd w:id="17"/>
    <w:bookmarkStart w:id="18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Figures on both sides</dc:title>
  <dc:creator/>
  <dc:description>One figure floats to the right and a later one to the left.</dc:description>
  <cp:keywords/>
  <dcterms:created xsi:type="dcterms:W3CDTF">2026-10-31T17:23:31Z</dcterms:created>
  <dcterms:modified xsi:type="dcterms:W3CDTF">2026-10-31T17:23:31Z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