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figure div on the left</w:t>
      </w:r>
    </w:p>
    <w:p>
      <w:pPr>
        <w:pStyle w:val="FirstParagraph"/>
      </w:pPr>
      <w:r>
        <w:t xml:space="preserve">The figure on this page is a div. Its caption is the div’s last</w:t>
      </w:r>
      <w:r>
        <w:t xml:space="preserve"> </w:t>
      </w:r>
      <w:r>
        <w:t xml:space="preserve">paragraph:</w:t>
      </w:r>
    </w:p>
    <w:p>
      <w:pPr>
        <w:pStyle w:val="SourceCode"/>
      </w:pPr>
      <w:r>
        <w:rPr>
          <w:rStyle w:val="NormalTok"/>
        </w:rPr>
        <w:t xml:space="preserve">::: {#fig-groups .wrap-left width="35%"}</w:t>
      </w:r>
      <w:r>
        <w:br/>
      </w:r>
      <w:r>
        <w:rPr>
          <w:rStyle w:val="AlertTok"/>
        </w:rPr>
        <w:t xml:space="preserve">![](groups.png)</w:t>
      </w:r>
      <w:r>
        <w:br/>
      </w:r>
      <w:r>
        <w:br/>
      </w:r>
      <w:r>
        <w:rPr>
          <w:rStyle w:val="NormalTok"/>
        </w:rPr>
        <w:t xml:space="preserve">Scores by hours of practice in two groups.</w:t>
      </w:r>
      <w:r>
        <w:br/>
      </w:r>
      <w:r>
        <w:rPr>
          <w:rStyle w:val="NormalTok"/>
        </w:rPr>
        <w:t xml:space="preserve">:::</w:t>
      </w:r>
    </w:p>
    <w:bookmarkStart w:id="13" w:name="result"/>
    <w:p>
      <w:pPr>
        <w:pStyle w:val="Heading2"/>
      </w:pPr>
      <w:r>
        <w:t xml:space="preserve">Result</w:t>
      </w:r>
    </w:p>
    <w:p>
      <w:pPr>
        <w:pStyle w:val="FirstParagraph"/>
      </w:pPr>
      <w:r>
        <w:t xml:space="preserve">Each participant practiced for some number of hours and then took a test.</w:t>
      </w:r>
      <w:r>
        <w:t xml:space="preserve"> </w:t>
      </w:r>
      <w:r>
        <w:t xml:space="preserve">The figure in this section plots each test score against the hours of</w:t>
      </w:r>
      <w:r>
        <w:t xml:space="preserve"> </w:t>
      </w:r>
      <w:r>
        <w:t xml:space="preserve">practice, with one color for each of the two groups. This paragraph comes</w:t>
      </w:r>
      <w:r>
        <w:t xml:space="preserve"> </w:t>
      </w:r>
      <w:r>
        <w:t xml:space="preserve">before the figure, so it runs the full width of the text.</w:t>
      </w:r>
    </w:p>
    <w:bookmarkStart w:id="12" w:name="fig-groups"/>
    <w:p>
      <w:pPr>
        <w:pStyle w:val="BodyText"/>
      </w:pPr>
      <w:pPr>
        <w:pStyle w:val="Compact"/>
        <w:framePr w:w="3276" w:wrap="around" w:hSpace="240" w:vAnchor="text" w:hAnchor="margin" w:xAlign="left"/>
      </w:pPr>
      <w:r>
        <w:drawing>
          <wp:inline>
            <wp:extent cx="2080259" cy="16642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../images/group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59" cy="1664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pPr>
        <w:jc w:val="left"/>
        <w:spacing w:before="200"/>
        <w:pStyle w:val="ImageCaption"/>
      </w:pPr>
      <w:pPr>
        <w:framePr w:w="3276" w:wrap="around" w:hSpace="240" w:vAnchor="text" w:hAnchor="margin" w:xAlign="left"/>
      </w:pPr>
      <w:r>
        <w:t xml:space="preserve">Figure 1: Scores by hours of practice in two groups.</w:t>
      </w:r>
    </w:p>
    <w:bookmarkEnd w:id="12"/>
    <w:p>
      <w:pPr>
        <w:pStyle w:val="BodyText"/>
      </w:pPr>
      <w:hyperlink w:anchor="fig-group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each participant’s score against the hours that they</w:t>
      </w:r>
      <w:r>
        <w:t xml:space="preserve"> </w:t>
      </w:r>
      <w:r>
        <w:t xml:space="preserve">practiced. Scores rose with practice in both groups, and the second group</w:t>
      </w:r>
      <w:r>
        <w:t xml:space="preserve"> </w:t>
      </w:r>
      <w:r>
        <w:t xml:space="preserve">practiced more hours.</w:t>
      </w:r>
    </w:p>
    <w:p>
      <w:pPr>
        <w:pStyle w:val="BodyText"/>
      </w:pPr>
      <w:r>
        <w:t xml:space="preserve">The class</w:t>
      </w:r>
      <w:r>
        <w:t xml:space="preserve"> </w:t>
      </w:r>
      <w:r>
        <w:rPr>
          <w:rStyle w:val="VerbatimChar"/>
        </w:rPr>
        <w:t xml:space="preserve">.wrap-left</w:t>
      </w:r>
      <w:r>
        <w:t xml:space="preserve"> </w:t>
      </w:r>
      <w:r>
        <w:t xml:space="preserve">puts the figure on the left side of the text, so</w:t>
      </w:r>
      <w:r>
        <w:t xml:space="preserve"> </w:t>
      </w:r>
      <w:r>
        <w:t xml:space="preserve">this text flows on its right. The figure is 35% of the text width, a</w:t>
      </w:r>
      <w:r>
        <w:t xml:space="preserve"> </w:t>
      </w:r>
      <w:r>
        <w:t xml:space="preserve">little narrower than the default of 40%. The div form puts the caption in</w:t>
      </w:r>
      <w:r>
        <w:t xml:space="preserve"> </w:t>
      </w:r>
      <w:r>
        <w:t xml:space="preserve">its own paragraph, which is easier to read and edit when the caption is</w:t>
      </w:r>
      <w:r>
        <w:t xml:space="preserve"> </w:t>
      </w:r>
      <w:r>
        <w:t xml:space="preserve">long. The caption sits under the image, inside the figure’s width. The</w:t>
      </w:r>
      <w:r>
        <w:t xml:space="preserve"> </w:t>
      </w:r>
      <w:r>
        <w:t xml:space="preserve">figure keeps its number, so the text can point to it. The lines</w:t>
      </w:r>
      <w:r>
        <w:t xml:space="preserve"> </w:t>
      </w:r>
      <w:r>
        <w:t xml:space="preserve">of this paragraph start beside the figure. Its last lines start at the</w:t>
      </w:r>
      <w:r>
        <w:t xml:space="preserve"> </w:t>
      </w:r>
      <w:r>
        <w:t xml:space="preserve">left edge of the text again and run under the figure. The text reads as one block around the figure,</w:t>
      </w:r>
      <w:r>
        <w:t xml:space="preserve"> </w:t>
      </w:r>
      <w:r>
        <w:t xml:space="preserve">not as two columns side by side. Wrapping goes on in this way until the</w:t>
      </w:r>
      <w:r>
        <w:t xml:space="preserve"> </w:t>
      </w:r>
      <w:r>
        <w:t xml:space="preserve">next block that is not a paragraph, such as the heading below.</w:t>
      </w:r>
      <w:r>
        <w:br w:type="textWrapping" w:clear="all"/>
      </w:r>
    </w:p>
    <w:bookmarkEnd w:id="13"/>
    <w:bookmarkStart w:id="14" w:name="next"/>
    <w:p>
      <w:pPr>
        <w:pStyle w:val="Heading2"/>
      </w:pPr>
      <w:r>
        <w:t xml:space="preserve">Next</w:t>
      </w:r>
    </w:p>
    <w:p>
      <w:pPr>
        <w:pStyle w:val="FirstParagraph"/>
      </w:pPr>
      <w:r>
        <w:t xml:space="preserve">A heading is not a paragraph, so wrapping stops before it.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figure div on the left</dc:title>
  <dc:creator/>
  <dc:description>A figure div with its caption as the last paragraph floats to the left.</dc:description>
  <cp:keywords/>
  <dcterms:created xsi:type="dcterms:W3CDTF">2026-10-31T17:23:15Z</dcterms:created>
  <dcterms:modified xsi:type="dcterms:W3CDTF">2026-10-31T17:23:15Z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