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 captioned image</w:t>
      </w:r>
    </w:p>
    <w:p>
      <w:pPr>
        <w:pStyle w:val="FirstParagraph"/>
      </w:pPr>
      <w:r>
        <w:t xml:space="preserve">The figure on this page comes from one line of markdown:</w:t>
      </w:r>
    </w:p>
    <w:p>
      <w:pPr>
        <w:pStyle w:val="SourceCode"/>
      </w:pPr>
      <w:r>
        <w:rPr>
          <w:rStyle w:val="AlertTok"/>
        </w:rPr>
        <w:t xml:space="preserve">![Mean ratings by condition.](ratings.png)</w:t>
      </w:r>
      <w:r>
        <w:rPr>
          <w:rStyle w:val="NormalTok"/>
        </w:rPr>
        <w:t xml:space="preserve">{#fig-ratings .wrap-right width="40%"}</w:t>
      </w:r>
    </w:p>
    <w:bookmarkStart w:id="13" w:name="result"/>
    <w:p>
      <w:pPr>
        <w:pStyle w:val="Heading2"/>
      </w:pPr>
      <w:r>
        <w:t xml:space="preserve">Result</w:t>
      </w:r>
    </w:p>
    <w:p>
      <w:pPr>
        <w:pStyle w:val="FirstParagraph"/>
      </w:pPr>
      <w:r>
        <w:t xml:space="preserve">Participants rated each clip on a scale from one to five. The study</w:t>
      </w:r>
      <w:r>
        <w:t xml:space="preserve"> </w:t>
      </w:r>
      <w:r>
        <w:t xml:space="preserve">compared a control condition with a treatment condition, and the figure in</w:t>
      </w:r>
      <w:r>
        <w:t xml:space="preserve"> </w:t>
      </w:r>
      <w:r>
        <w:t xml:space="preserve">this section shows the mean rating in each one. This paragraph comes before</w:t>
      </w:r>
      <w:r>
        <w:t xml:space="preserve"> </w:t>
      </w:r>
      <w:r>
        <w:t xml:space="preserve">the figure, so it runs the full width of the text.</w:t>
      </w:r>
    </w:p>
    <w:bookmarkStart w:id="12" w:name="fig-ratings"/>
    <w:p>
      <w:pPr>
        <w:pStyle w:val="BodyText"/>
      </w:pPr>
      <w:pPr>
        <w:pStyle w:val="Compact"/>
        <w:framePr w:w="3744" w:wrap="around" w:hSpace="240" w:vAnchor="text" w:hAnchor="margin" w:xAlign="right"/>
      </w:pPr>
      <w:r>
        <w:drawing>
          <wp:inline>
            <wp:extent cx="2377440" cy="190195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../images/rating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pPr>
        <w:jc w:val="left"/>
        <w:spacing w:before="200"/>
        <w:pStyle w:val="ImageCaption"/>
      </w:pPr>
      <w:pPr>
        <w:framePr w:w="3744" w:wrap="around" w:hSpace="240" w:vAnchor="text" w:hAnchor="margin" w:xAlign="right"/>
      </w:pPr>
      <w:r>
        <w:t xml:space="preserve">Figure 1: Mean ratings by condition.</w:t>
      </w:r>
    </w:p>
    <w:bookmarkEnd w:id="12"/>
    <w:p>
      <w:pPr>
        <w:pStyle w:val="BodyText"/>
      </w:pPr>
      <w:hyperlink w:anchor="fig-rating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that ratings in the treatment condition were higher</w:t>
      </w:r>
      <w:r>
        <w:t xml:space="preserve"> </w:t>
      </w:r>
      <w:r>
        <w:t xml:space="preserve">than ratings in the control condition. The figure keeps its number and its</w:t>
      </w:r>
      <w:r>
        <w:t xml:space="preserve"> </w:t>
      </w:r>
      <w:r>
        <w:t xml:space="preserve">caption, and this paragraph can point to it with a</w:t>
      </w:r>
      <w:r>
        <w:t xml:space="preserve"> </w:t>
      </w:r>
      <w:r>
        <w:rPr>
          <w:rStyle w:val="VerbatimChar"/>
        </w:rPr>
        <w:t xml:space="preserve">@fig-</w:t>
      </w:r>
      <w:r>
        <w:t xml:space="preserve"> </w:t>
      </w:r>
      <w:r>
        <w:t xml:space="preserve">link.</w:t>
      </w:r>
    </w:p>
    <w:p>
      <w:pPr>
        <w:pStyle w:val="BodyText"/>
      </w:pPr>
      <w:r>
        <w:t xml:space="preserve">The class</w:t>
      </w:r>
      <w:r>
        <w:t xml:space="preserve"> </w:t>
      </w:r>
      <w:r>
        <w:rPr>
          <w:rStyle w:val="VerbatimChar"/>
        </w:rPr>
        <w:t xml:space="preserve">.wrap-right</w:t>
      </w:r>
      <w:r>
        <w:t xml:space="preserve"> </w:t>
      </w:r>
      <w:r>
        <w:t xml:space="preserve">puts the figure on the right side of the text, and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width</w:t>
      </w:r>
      <w:r>
        <w:t xml:space="preserve"> </w:t>
      </w:r>
      <w:r>
        <w:t xml:space="preserve">attribute makes it 40% of the text width. The paragraphs after</w:t>
      </w:r>
      <w:r>
        <w:t xml:space="preserve"> </w:t>
      </w:r>
      <w:r>
        <w:t xml:space="preserve">the figure flow on its left. Each format draws this layout with its own</w:t>
      </w:r>
      <w:r>
        <w:t xml:space="preserve"> </w:t>
      </w:r>
      <w:r>
        <w:t xml:space="preserve">tools: CSS in HTML, wrapfig in LaTeX, wrap-it in Typst, and a frame in</w:t>
      </w:r>
      <w:r>
        <w:t xml:space="preserve"> </w:t>
      </w:r>
      <w:r>
        <w:t xml:space="preserve">Word. The text does not stay in a column of its own. The first lines of this</w:t>
      </w:r>
      <w:r>
        <w:t xml:space="preserve"> </w:t>
      </w:r>
      <w:r>
        <w:t xml:space="preserve">paragraph sit beside the figure, and its last lines run from the left edge</w:t>
      </w:r>
      <w:r>
        <w:t xml:space="preserve"> </w:t>
      </w:r>
      <w:r>
        <w:t xml:space="preserve">of the text to the right edge, under the figure. Two</w:t>
      </w:r>
      <w:r>
        <w:t xml:space="preserve"> </w:t>
      </w:r>
      <w:r>
        <w:t xml:space="preserve">columns or a table cannot give this layout, because their text stays in</w:t>
      </w:r>
      <w:r>
        <w:t xml:space="preserve"> </w:t>
      </w:r>
      <w:r>
        <w:t xml:space="preserve">its own column from top to bottom. The figure’s number comes from its id,</w:t>
      </w:r>
      <w:r>
        <w:t xml:space="preserve"> </w:t>
      </w:r>
      <w:r>
        <w:rPr>
          <w:rStyle w:val="VerbatimChar"/>
        </w:rPr>
        <w:t xml:space="preserve">#fig-ratings</w:t>
      </w:r>
      <w:r>
        <w:t xml:space="preserve">, as it does for any figure in Quarto. Wrapping goes on in this way until the</w:t>
      </w:r>
      <w:r>
        <w:t xml:space="preserve"> </w:t>
      </w:r>
      <w:r>
        <w:t xml:space="preserve">next block that is not a paragraph, such as the heading below.</w:t>
      </w:r>
      <w:r>
        <w:br w:type="textWrapping" w:clear="all"/>
      </w:r>
    </w:p>
    <w:bookmarkEnd w:id="13"/>
    <w:bookmarkStart w:id="14" w:name="next"/>
    <w:p>
      <w:pPr>
        <w:pStyle w:val="Heading2"/>
      </w:pPr>
      <w:r>
        <w:t xml:space="preserve">Next</w:t>
      </w:r>
    </w:p>
    <w:p>
      <w:pPr>
        <w:pStyle w:val="FirstParagraph"/>
      </w:pPr>
      <w:r>
        <w:t xml:space="preserve">A heading is not a paragraph, so wrapping stops before it.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captioned image</dc:title>
  <dc:creator/>
  <dc:description>A markdown image with a caption and an id floats to the right.</dc:description>
  <cp:keywords/>
  <dcterms:created xsi:type="dcterms:W3CDTF">2026-10-31T17:23:09Z</dcterms:created>
  <dcterms:modified xsi:type="dcterms:W3CDTF">2026-10-31T17:23:09Z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